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LRAGTH-2026-05-20/0046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Erstellung eines Maßnahmenplans zur Umsetzung der UN-Behindertenrechtskonvention für den Landkreis Gotha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Erstellung eines Maßnahmenplans zur Umsetzung der
UN-Behindertenrechtskonvention für den Landkreis Gotha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